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064628" cy="10646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628" cy="1064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7509765625" w:line="240" w:lineRule="auto"/>
        <w:ind w:left="1923.29895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e8762d" w:val="clear"/>
          <w:vertAlign w:val="baseline"/>
          <w:rtl w:val="0"/>
        </w:rPr>
        <w:t xml:space="preserve">[FR]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e8762d" w:val="clear"/>
          <w:vertAlign w:val="baseline"/>
          <w:rtl w:val="0"/>
        </w:rPr>
        <w:t xml:space="preserve">QUESTIONNAIRE DE CANDIDATURE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2.298889160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e8762d" w:val="clear"/>
          <w:vertAlign w:val="baseline"/>
          <w:rtl w:val="0"/>
        </w:rPr>
        <w:t xml:space="preserve">[EN]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e8762d" w:val="clear"/>
          <w:vertAlign w:val="baseline"/>
          <w:rtl w:val="0"/>
        </w:rPr>
        <w:t xml:space="preserve">APPLICATION 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.90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[EN]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English please scroll down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4658203125" w:line="229.98265743255615" w:lineRule="auto"/>
        <w:ind w:left="53.423919677734375" w:right="237.85888671875" w:firstLine="0"/>
        <w:jc w:val="center"/>
        <w:rPr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4658203125" w:line="229.98265743255615" w:lineRule="auto"/>
        <w:ind w:left="53.423919677734375" w:right="20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Pour postuler, vous devez être disponible</w:t>
      </w:r>
      <w:r w:rsidDel="00000000" w:rsidR="00000000" w:rsidRPr="00000000">
        <w:rPr>
          <w:b w:val="1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les 29 mars, 17 mai et 21 juin, en soirée.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4658203125" w:line="229.98265743255615" w:lineRule="auto"/>
        <w:ind w:left="53.423919677734375" w:right="237.85888671875" w:firstLine="0"/>
        <w:jc w:val="center"/>
        <w:rPr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18505859375" w:line="240" w:lineRule="auto"/>
        <w:ind w:left="8.870391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[FR]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retourner avant le 5 Février 2022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Trajectoires@hecalumni.fr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18505859375" w:line="240" w:lineRule="auto"/>
        <w:ind w:left="8.870391845703125" w:right="0" w:firstLine="0"/>
        <w:jc w:val="left"/>
        <w:rPr>
          <w:color w:val="0000ff"/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7.119903564453" w:type="dxa"/>
        <w:jc w:val="left"/>
        <w:tblInd w:w="155.564727783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3.319854736328"/>
        <w:gridCol w:w="4133.800048828125"/>
        <w:tblGridChange w:id="0">
          <w:tblGrid>
            <w:gridCol w:w="4803.319854736328"/>
            <w:gridCol w:w="4133.800048828125"/>
          </w:tblGrid>
        </w:tblGridChange>
      </w:tblGrid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5116577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84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6234741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1200008392334"/>
                <w:szCs w:val="21.1200008392334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6234741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PROMOTION GROUPE HEC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AUTRES </w:t>
            </w:r>
            <w:r w:rsidDel="00000000" w:rsidR="00000000" w:rsidRPr="00000000">
              <w:rPr>
                <w:sz w:val="21.1200008392334"/>
                <w:szCs w:val="21.1200008392334"/>
                <w:rtl w:val="0"/>
              </w:rPr>
              <w:t xml:space="preserve">DIPLÔMES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 et </w:t>
            </w:r>
            <w:r w:rsidDel="00000000" w:rsidR="00000000" w:rsidRPr="00000000">
              <w:rPr>
                <w:sz w:val="21.1200008392334"/>
                <w:szCs w:val="21.1200008392334"/>
                <w:rtl w:val="0"/>
              </w:rPr>
              <w:t xml:space="preserve">ANNÉES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9295654296875" w:line="240" w:lineRule="auto"/>
              <w:ind w:left="129.06234741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D’OBTENTION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184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FONCTION ACTUELLE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ENTREPRISE /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6234741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PORTABLE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1762084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LINKEDIN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62329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TWITTER (personnel et entreprise)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0392456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SITE INTERNET DE L’ENTREPRISE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5901641846" w:lineRule="auto"/>
              <w:ind w:left="132.44155883789062" w:right="603.3563232421875" w:hanging="4.223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.1200008392334"/>
                <w:szCs w:val="21.120000839233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.1200008392334"/>
                <w:szCs w:val="21.1200008392334"/>
                <w:highlight w:val="white"/>
                <w:u w:val="none"/>
                <w:vertAlign w:val="baseline"/>
                <w:rtl w:val="0"/>
              </w:rPr>
              <w:t xml:space="preserve">LIEN VERS ARTICLES DE PRESSE, SITE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.1200008392334"/>
                <w:szCs w:val="21.1200008392334"/>
                <w:highlight w:val="white"/>
                <w:u w:val="none"/>
                <w:vertAlign w:val="baseline"/>
                <w:rtl w:val="0"/>
              </w:rPr>
              <w:t xml:space="preserve">INTERNET, PUBLICATIONS…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5901641846" w:lineRule="auto"/>
              <w:ind w:left="126.739501953125" w:right="528.807373046875" w:hanging="8.236694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Joindre tout document permettant de  mieux vous connaître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Dans quelle catégorie candidatez-vous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.4335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Prix Femmes HEC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9.836730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Prix binôme mixte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28.16954135894775" w:lineRule="auto"/>
        <w:ind w:left="361.9679260253906" w:right="1296.3568115234375" w:firstLine="0"/>
        <w:jc w:val="center"/>
        <w:rPr>
          <w:i w:val="1"/>
          <w:color w:val="222222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En quoi pensez-vous incarner le thème de l’année : Ruptures et équilibres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réinventer la performance 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(1000 caractères maximum espaces inclus)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28.16954135894775" w:lineRule="auto"/>
        <w:ind w:left="361.9679260253906" w:right="1296.3568115234375" w:firstLine="0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Quelles sont vos motivations pour participer au Prix Trajectoires ? (400 caractères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maximum espaces inclus)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1.0848999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7068576812744" w:lineRule="auto"/>
        <w:ind w:left="720.5632019042969" w:right="368.021240234375" w:hanging="362.1281433105469"/>
        <w:jc w:val="left"/>
        <w:rPr>
          <w:color w:val="222222"/>
          <w:sz w:val="22.079999923706055"/>
          <w:szCs w:val="22.079999923706055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Si vous êtes retenu(e) comme candidat(e), souhaitez-vous participer à une rencontre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Trajectoires virtuelle en Français ou en Anglais, ou peu vous importe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1.0848999023438" w:right="0" w:firstLine="0"/>
        <w:jc w:val="left"/>
        <w:rPr>
          <w:color w:val="222222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1.0848999023438" w:right="0" w:firstLine="0"/>
        <w:jc w:val="left"/>
        <w:rPr>
          <w:color w:val="222222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1.0848999023438" w:right="0" w:firstLine="0"/>
        <w:jc w:val="left"/>
        <w:rPr>
          <w:color w:val="222222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22222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794921875" w:line="375.6261348724365" w:lineRule="auto"/>
        <w:ind w:left="935.6478881835938" w:right="903.770751953125" w:firstLine="0"/>
        <w:jc w:val="center"/>
        <w:rPr>
          <w:b w:val="1"/>
          <w:sz w:val="31.920000076293945"/>
          <w:szCs w:val="31.92000007629394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To apply, you must be available in the evening of  March 29th, May 17th and June 21st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794921875" w:line="375.6261348724365" w:lineRule="auto"/>
        <w:ind w:left="215.64788818359375" w:right="903.770751953125" w:firstLine="0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[EN]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Please complete and email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rajectoires@hecalumni.fr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 February 5th, 2022 </w:t>
      </w:r>
      <w:r w:rsidDel="00000000" w:rsidR="00000000" w:rsidRPr="00000000">
        <w:rPr>
          <w:rtl w:val="0"/>
        </w:rPr>
      </w:r>
    </w:p>
    <w:tbl>
      <w:tblPr>
        <w:tblStyle w:val="Table2"/>
        <w:tblW w:w="8937.119903564453" w:type="dxa"/>
        <w:jc w:val="left"/>
        <w:tblInd w:w="259.29519653320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3.319854736328"/>
        <w:gridCol w:w="4133.800048828125"/>
        <w:tblGridChange w:id="0">
          <w:tblGrid>
            <w:gridCol w:w="4803.319854736328"/>
            <w:gridCol w:w="4133.800048828125"/>
          </w:tblGrid>
        </w:tblGridChange>
      </w:tblGrid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27233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2802124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05657958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HEC DIPLOMA AND GRADUATION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47235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Other degrees and year of graduation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6959838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CURRENT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6959838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COMPANY / 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38415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MOBILE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9447631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27233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LINKEDIN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67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TWITTER (personal and company)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6959838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COMPANY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0445194244385" w:lineRule="auto"/>
              <w:ind w:left="129.07196044921875" w:right="837.606201171875" w:hanging="0.844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LINK TO PRESS ARTICLES, WEBSITE,  PUBLICATIONS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478178024292" w:lineRule="auto"/>
              <w:ind w:left="119.560546875" w:right="472.2100830078125" w:hanging="6.751098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Attach any document that allows us to get to know you better 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7121276855469" w:right="0" w:firstLine="0"/>
        <w:jc w:val="left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7121276855469" w:right="0" w:firstLine="0"/>
        <w:jc w:val="left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7121276855469" w:right="0" w:firstLine="0"/>
        <w:jc w:val="left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.7121276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To which category are you applying?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4.5133972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a. HEC Women award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0.9164428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b. Woman &amp; man team award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1797.72216796875" w:firstLine="0"/>
        <w:jc w:val="center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729.3307086614186" w:firstLine="0"/>
        <w:jc w:val="center"/>
        <w:rPr>
          <w:i w:val="1"/>
          <w:color w:val="222222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ow do you embody this year's theme: Breaks &amp; balances: reinventing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erformance?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(1000 characters maximum including spaces)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1797.7221679687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729.3307086614186" w:firstLine="0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are your motivations for participating in the Prix Trajectoires ? (400 characters max. including spaces)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1797.72216796875" w:firstLine="0"/>
        <w:rPr>
          <w:color w:val="222222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492275238037" w:lineRule="auto"/>
        <w:ind w:left="303.04779052734375" w:right="162.4015748031502" w:firstLine="0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If you are selected as a candidate, would you prefer to participate in the virtual Trajectoires event in French or English, or are you comfortable interacting in both languages? </w:t>
      </w:r>
    </w:p>
    <w:sectPr>
      <w:pgSz w:h="16840" w:w="11880" w:orient="portrait"/>
      <w:pgMar w:bottom="1934.0399169921875" w:top="145.92041015625" w:left="1420.9152221679688" w:right="1105.061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